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E5" w:rsidRDefault="00120BE5" w:rsidP="00BA644F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Konkursy organizowane przez Mazowieckiego Kuratora Oświaty zgodnie z rozporządzeniem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Ministr</w:t>
      </w:r>
      <w:r w:rsidR="00BA644F">
        <w:rPr>
          <w:rFonts w:ascii="Arial" w:hAnsi="Arial" w:cs="Arial"/>
          <w:b/>
          <w:sz w:val="24"/>
          <w:szCs w:val="24"/>
          <w:lang w:eastAsia="pl-PL"/>
        </w:rPr>
        <w:t>a Edukacji Narodowej i Sportu z </w:t>
      </w:r>
      <w:r>
        <w:rPr>
          <w:rFonts w:ascii="Arial" w:hAnsi="Arial" w:cs="Arial"/>
          <w:b/>
          <w:sz w:val="24"/>
          <w:szCs w:val="24"/>
          <w:lang w:eastAsia="pl-PL"/>
        </w:rPr>
        <w:t>dnia 29 stycznia 2002 r. w sprawie organizacji oraz sposobu przeprowadzania konkursów, turniejów i olimpiad (Dz.</w:t>
      </w:r>
      <w:r w:rsidR="00BA644F">
        <w:rPr>
          <w:rFonts w:ascii="Arial" w:hAnsi="Arial" w:cs="Arial"/>
          <w:b/>
          <w:sz w:val="24"/>
          <w:szCs w:val="24"/>
          <w:lang w:eastAsia="pl-PL"/>
        </w:rPr>
        <w:t xml:space="preserve"> U. z 2020 r., poz. </w:t>
      </w:r>
      <w:r w:rsidR="007400AE">
        <w:rPr>
          <w:rFonts w:ascii="Arial" w:hAnsi="Arial" w:cs="Arial"/>
          <w:b/>
          <w:sz w:val="24"/>
          <w:szCs w:val="24"/>
          <w:lang w:eastAsia="pl-PL"/>
        </w:rPr>
        <w:t>1036 ze zm.) w roku szkolnym 2024/2025</w:t>
      </w:r>
    </w:p>
    <w:p w:rsidR="008767A7" w:rsidRDefault="008767A7" w:rsidP="008767A7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4975" w:type="pct"/>
        <w:tblInd w:w="-5" w:type="dxa"/>
        <w:tblLook w:val="04A0" w:firstRow="1" w:lastRow="0" w:firstColumn="1" w:lastColumn="0" w:noHBand="0" w:noVBand="1"/>
      </w:tblPr>
      <w:tblGrid>
        <w:gridCol w:w="1722"/>
        <w:gridCol w:w="5144"/>
        <w:gridCol w:w="3858"/>
        <w:gridCol w:w="4587"/>
      </w:tblGrid>
      <w:tr w:rsidR="00120BE5" w:rsidRPr="008767A7" w:rsidTr="00BA64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1EE">
              <w:rPr>
                <w:rFonts w:ascii="Arial" w:hAnsi="Arial" w:cs="Arial"/>
                <w:b/>
                <w:sz w:val="24"/>
                <w:szCs w:val="24"/>
              </w:rPr>
              <w:t>Konkursy przedmiotowe – wojewódzkie</w:t>
            </w:r>
          </w:p>
          <w:p w:rsidR="00120BE5" w:rsidRPr="008767A7" w:rsidRDefault="00120BE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61320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 xml:space="preserve">Kontakt do </w:t>
            </w:r>
            <w:r w:rsidR="00120BE5" w:rsidRPr="00D401EE">
              <w:rPr>
                <w:rFonts w:ascii="Arial" w:hAnsi="Arial" w:cs="Arial"/>
                <w:b/>
                <w:sz w:val="20"/>
                <w:szCs w:val="20"/>
              </w:rPr>
              <w:t>koordynatora konkursu</w:t>
            </w:r>
            <w:r w:rsidRPr="00D401EE">
              <w:rPr>
                <w:rFonts w:ascii="Arial" w:hAnsi="Arial" w:cs="Arial"/>
                <w:b/>
                <w:sz w:val="20"/>
                <w:szCs w:val="20"/>
              </w:rPr>
              <w:t>/organizatora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8767A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1EE">
              <w:rPr>
                <w:rFonts w:ascii="Arial" w:hAnsi="Arial" w:cs="Arial"/>
                <w:b/>
                <w:sz w:val="20"/>
                <w:szCs w:val="20"/>
              </w:rPr>
              <w:t xml:space="preserve">Link do strony </w:t>
            </w:r>
            <w:r w:rsidR="00120BE5" w:rsidRPr="00D401EE">
              <w:rPr>
                <w:rFonts w:ascii="Arial" w:hAnsi="Arial" w:cs="Arial"/>
                <w:b/>
                <w:sz w:val="20"/>
                <w:szCs w:val="20"/>
              </w:rPr>
              <w:t>na której będą pojawiać się wszystkie niezbędne, bieżące informacje</w:t>
            </w: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biologia,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chemia,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fizyka,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geografia,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historia,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matematyka, 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polski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0AE" w:rsidRPr="00D401EE" w:rsidRDefault="00E31468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6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</w:t>
              </w:r>
            </w:hyperlink>
          </w:p>
          <w:p w:rsidR="007400AE" w:rsidRPr="00D401EE" w:rsidRDefault="007400AE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</w:p>
          <w:p w:rsidR="007400AE" w:rsidRPr="00D401EE" w:rsidRDefault="007400AE">
            <w:pPr>
              <w:spacing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20BE5" w:rsidRPr="00D401EE" w:rsidRDefault="007400AE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r w:rsidRPr="00D401EE">
              <w:rPr>
                <w:rStyle w:val="Hipercze"/>
                <w:rFonts w:ascii="Arial" w:hAnsi="Arial" w:cs="Arial"/>
                <w:sz w:val="20"/>
                <w:szCs w:val="20"/>
              </w:rPr>
              <w:t>https://bip.kuratorium.waw.pl/bip/zarzadzenia-kuratora/3049,Zarzadzenie-nr-39-z-dnia-3-wrzesnia-2024-r.html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 w:rsidP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20BE5" w:rsidRPr="00D401EE" w:rsidRDefault="00120BE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01EE">
              <w:rPr>
                <w:rFonts w:ascii="Arial" w:hAnsi="Arial" w:cs="Arial"/>
                <w:sz w:val="20"/>
                <w:szCs w:val="20"/>
                <w:lang w:eastAsia="en-US"/>
              </w:rPr>
              <w:t>tel.: 502 505 048</w:t>
            </w:r>
          </w:p>
          <w:p w:rsidR="00120BE5" w:rsidRPr="00D401EE" w:rsidRDefault="007400AE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01EE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120BE5" w:rsidRPr="00D401EE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Pr="00D401EE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120BE5" w:rsidRPr="00D401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536 60 29</w:t>
            </w:r>
          </w:p>
          <w:p w:rsidR="0092352D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120BE5" w:rsidRPr="00D401EE">
                <w:rPr>
                  <w:rStyle w:val="Hipercze"/>
                  <w:rFonts w:ascii="Arial" w:hAnsi="Arial" w:cs="Arial"/>
                  <w:bCs/>
                  <w:color w:val="0000FF"/>
                  <w:sz w:val="20"/>
                  <w:szCs w:val="20"/>
                </w:rPr>
                <w:t>konkursy@mscdn.pl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</w:t>
              </w:r>
            </w:hyperlink>
          </w:p>
          <w:p w:rsidR="007400AE" w:rsidRPr="00D401EE" w:rsidRDefault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angielski,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francuski,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hiszpański,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https://www.kuratorium.waw.pl/pl/rodzice-i-uczniowie/konkursy-i-olimpiady/konkursy/konkursy-przedmiotowe-1/18262,Regulamin-konkursow-przedmiotowych-z-jezyka-angielskiego-francuskiego-hiszpanski.html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 </w:t>
            </w:r>
            <w:r w:rsidR="007400AE"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7400AE"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551 24 00 wew. 4104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  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1" w:history="1">
              <w:r w:rsidR="00120BE5" w:rsidRPr="00D401EE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konkursymko@kuratorium.waw.pl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E5" w:rsidRPr="008767A7" w:rsidTr="00BA644F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0AE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https://www.kuratorium.waw.pl/pl/rodzice-i-uczniowie/konkursy-i-olimpiady/konkursy/konkursy-przedmiotowe-1/18270,Regulaminy-konkursow-przedmiotowych.html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00AE" w:rsidRPr="00D401EE" w:rsidRDefault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lub 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14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https://logia.oeiizk.waw.pl/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 57</w:t>
            </w:r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9 41 </w:t>
            </w:r>
            <w:r w:rsidRPr="00D401EE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92352D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logia@oeiizk.waw.pl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16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https://logia.oeiizk.waw.pl/</w:t>
              </w:r>
            </w:hyperlink>
          </w:p>
          <w:p w:rsidR="007400AE" w:rsidRPr="00D401EE" w:rsidRDefault="007400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20BE5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400A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  <w:r w:rsidR="007400A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644F" w:rsidRPr="00D401EE" w:rsidRDefault="00BA644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BE5" w:rsidRDefault="00120BE5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p w:rsidR="00BA644F" w:rsidRDefault="00BA644F" w:rsidP="00120BE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7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6"/>
        <w:gridCol w:w="4694"/>
        <w:gridCol w:w="4211"/>
        <w:gridCol w:w="3430"/>
      </w:tblGrid>
      <w:tr w:rsidR="00120BE5" w:rsidRPr="00D401EE" w:rsidTr="00BA64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 w:rsidP="008767A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BE5" w:rsidRPr="00D401EE" w:rsidRDefault="00120BE5" w:rsidP="008767A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1EE">
              <w:rPr>
                <w:rFonts w:ascii="Arial" w:hAnsi="Arial" w:cs="Arial"/>
                <w:b/>
                <w:sz w:val="24"/>
                <w:szCs w:val="24"/>
              </w:rPr>
              <w:t>Konkursy tematyczne i interdyscyplinarne – wojewódzkie</w:t>
            </w:r>
          </w:p>
          <w:p w:rsidR="00120BE5" w:rsidRPr="00D401EE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61320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Kontakt do</w:t>
            </w:r>
            <w:r w:rsidR="00120BE5" w:rsidRPr="00C31837">
              <w:rPr>
                <w:rFonts w:ascii="Arial" w:hAnsi="Arial" w:cs="Arial"/>
                <w:b/>
                <w:sz w:val="20"/>
                <w:szCs w:val="20"/>
              </w:rPr>
              <w:t xml:space="preserve"> koordynatora konkursu</w:t>
            </w:r>
            <w:r w:rsidRPr="00C31837">
              <w:rPr>
                <w:rFonts w:ascii="Arial" w:hAnsi="Arial" w:cs="Arial"/>
                <w:b/>
                <w:sz w:val="20"/>
                <w:szCs w:val="20"/>
              </w:rPr>
              <w:t xml:space="preserve"> lub organizatora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C31837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837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 (strona organizatora)</w:t>
            </w:r>
          </w:p>
        </w:tc>
      </w:tr>
      <w:tr w:rsidR="00D401EE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BB" w:rsidRPr="00D401EE" w:rsidRDefault="00D40D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interdyscyplinarny „Szkoła czułości, bez obojętności”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DBB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https://www.kuratorium.waw.pl/pl/rodzice-i-uczniowie/konkursy-i-olimpiady/konkursy/konkursy-tematyczne-i/18361,Konkurs-interdyscyplinarny-Szkola-czulosci-bez-obojetnosci-20242025.html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92352D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0F65B0" w:rsidRPr="00D401EE" w:rsidRDefault="00E31468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konkurs@kuratorium.waw.pl</w:t>
              </w:r>
            </w:hyperlink>
          </w:p>
          <w:p w:rsidR="00A41DBB" w:rsidRPr="00D401EE" w:rsidRDefault="00A41DB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BB" w:rsidRPr="00D401EE" w:rsidRDefault="00A41DB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7A7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7A7" w:rsidRPr="00D401EE" w:rsidRDefault="008767A7" w:rsidP="00D401EE">
            <w:pPr>
              <w:spacing w:line="240" w:lineRule="auto"/>
              <w:ind w:left="351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o Zdrowiu „Higieja”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https://www.kuratorium.waw.pl/pl/rodzice-i-uczniowie/konkursy-i-olimpiady/konkursy/konkursy-tematyczne-i/18303,Konkurs-o-Zdrowiu-Higieja-20242025.html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B0" w:rsidRPr="00D401EE" w:rsidRDefault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BA644F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konkursozdrowiu@kuratorium.waw.pl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4F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BD" w:rsidRPr="00D401EE" w:rsidRDefault="00D40D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chemiczno-ekologiczny „Chemek”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https://www.kuratorium.waw.pl/pl/rodzice-i-uczniowie/konkursy-i-olimpiady/konkursy/konkursy-tematyczne-i/18356,Konkurs-chemiczno-ekologiczny-Chemek-20242025.html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644F" w:rsidRPr="00D401EE" w:rsidRDefault="00BA644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0F65B0" w:rsidRPr="00D401EE" w:rsidRDefault="000F65B0" w:rsidP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5" w:history="1">
              <w:r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D40DBD" w:rsidRPr="00D401EE" w:rsidRDefault="00D40DB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BD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z historii współcz</w:t>
            </w:r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esnej </w:t>
            </w:r>
            <w:r w:rsidR="000F65B0" w:rsidRPr="00D401EE">
              <w:rPr>
                <w:rFonts w:ascii="Arial" w:hAnsi="Arial" w:cs="Arial"/>
                <w:i/>
                <w:sz w:val="20"/>
                <w:szCs w:val="20"/>
              </w:rPr>
              <w:t>„Solidarność”. Dzieje niezależnego związku zawodowego i ruchu społecznego w latach 1980-1989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https://www.kuratorium.waw.pl/pl/rodzice-i-uczniowie/konkursy-i-olimpiady/konkursy/konkursy-tematyczne-i/18319,Konkurs-z-historii-wspolczesnej-Solidarnosc-Dzieje-niezaleznego-zwiazku-zawodowe.html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8" w:history="1">
              <w:r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4F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Konkurs z wiedzy o </w:t>
            </w:r>
            <w:r w:rsidR="008767A7" w:rsidRPr="00D401EE">
              <w:rPr>
                <w:rFonts w:ascii="Arial" w:hAnsi="Arial" w:cs="Arial"/>
                <w:sz w:val="20"/>
                <w:szCs w:val="20"/>
              </w:rPr>
              <w:t>społeczeństwie „Człowiek w świecie</w:t>
            </w:r>
            <w:r w:rsidRPr="00D401EE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https://www.kuratorium.waw.pl/pl/rodzice-i-uczniowie/konkursy-i-olimpiady/konkursy/konkursy-tematyczne-i/18310,Konkurs-z-wiedzy-o-spoleczenstwie-Czlowiek-w-swiecie-20242025.html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5B0" w:rsidRPr="00D401EE" w:rsidRDefault="000F65B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Dominika Piórczyńska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551 24 00 wew. 4104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1" w:history="1">
              <w:r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92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67925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Wiedzy o Unii Europejskiej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13203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</w:t>
              </w:r>
              <w:r w:rsidR="00613203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lastRenderedPageBreak/>
                <w:t>olimpiady/konkursy/konkursy-tematyczne-i/18299,Konkurs-Wiedzy-o-Unii-Europejskiej-20242025.html</w:t>
              </w:r>
            </w:hyperlink>
            <w:r w:rsidR="00613203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37" w:rsidRDefault="0033003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Mariusz Włodarczyk</w:t>
            </w:r>
          </w:p>
          <w:p w:rsidR="00613203" w:rsidRPr="00D401EE" w:rsidRDefault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(22) 619 27 45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120BE5" w:rsidRPr="00D401EE">
                <w:rPr>
                  <w:rStyle w:val="Hipercze"/>
                  <w:rFonts w:ascii="Arial" w:hAnsi="Arial" w:cs="Arial"/>
                  <w:color w:val="0000FF"/>
                  <w:sz w:val="20"/>
                  <w:szCs w:val="20"/>
                </w:rPr>
                <w:t>konkurs.ue@wladyslaw.edu.pl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13203" w:rsidRPr="00D401E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https://www.wladyslaw.edu.pl/blog-2-columns/84-konkurs/656-konkurs</w:t>
              </w:r>
            </w:hyperlink>
            <w:r w:rsidR="00613203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01EE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7" w:rsidRPr="00D401EE" w:rsidRDefault="008767A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wiedzy o Mazowszu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7A7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https://www.kuratorium.waw.pl/pl/rodzice-i-uczniowie/konkursy-i-olimpiady/konkursy/konkursy-tematyczne-i/18350,Konkurs-wiedzy-o-Mazowszu-20242025.html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B0" w:rsidRPr="00D401EE" w:rsidRDefault="000F65B0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Iwona Moczydłowska</w:t>
            </w:r>
          </w:p>
          <w:p w:rsidR="008767A7" w:rsidRPr="00D401EE" w:rsidRDefault="008767A7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tel.: 692 526 891</w:t>
            </w:r>
          </w:p>
          <w:p w:rsidR="008767A7" w:rsidRPr="00D401EE" w:rsidRDefault="008767A7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7" w:history="1">
              <w:r w:rsidRPr="00D401EE">
                <w:rPr>
                  <w:rStyle w:val="Hipercze"/>
                  <w:rFonts w:ascii="Arial" w:hAnsi="Arial" w:cs="Arial"/>
                  <w:color w:val="0000FF"/>
                  <w:sz w:val="20"/>
                  <w:szCs w:val="20"/>
                </w:rPr>
                <w:t>iwona.moczydlowska@mscdn.edu.pl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7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https://konkursy.mscdn.pl/index.php?option=com_content&amp;view=category&amp;layout=blog&amp;id=99&amp;Itemid=494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Kultury Klasycznej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D40DBD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https://www.kuratorium.waw.pl/pl/rodzice-i-uczniowie/konkursy-i-olimpiady/konkursy/konkursy-tematyczne-i/18297,Konkurs-Kultury-Klasycznej-20242025.html</w:t>
              </w:r>
            </w:hyperlink>
            <w:r w:rsidR="00D40DBD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D401EE" w:rsidRDefault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Maria Poszepczyńska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m.poszepczynska@uw.edu.pl</w:t>
              </w:r>
            </w:hyperlink>
            <w:r w:rsidR="00120BE5" w:rsidRPr="00D401E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http://www.ifk.uw.edu.pl/dzialalnosc/konkurs-kultury-klasycznej,62.html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Konkurs Filozoficzny „W drodze ku mądrości”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https://www.kuratorium.waw.pl/pl/rodzice-i-uczniowie/konkursy-i-olimpiady/konkursy/konkursy-tematyczne-i/18330,Konkurs-Filozoficzny-W-drodze-ku-madrosci-20242025.html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 w:rsidP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B0" w:rsidRPr="00D401EE" w:rsidRDefault="000F65B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Andrzej F. Ziółkowski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tel.: (22) 551 24 22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0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(22) 657 27 59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Style w:val="Hipercze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43" w:history="1">
              <w:r w:rsidR="00120BE5" w:rsidRPr="00D401EE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wdrodzekumadrosci@gmail.com</w:t>
              </w:r>
            </w:hyperlink>
          </w:p>
          <w:p w:rsidR="008767A7" w:rsidRPr="00D401EE" w:rsidRDefault="008767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www.ptfilozofia.pl</w:t>
              </w:r>
            </w:hyperlink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37" w:rsidRPr="00D401EE" w:rsidTr="00C3183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Zbrodnia Katyńska. Pamięć i prawda.</w:t>
            </w:r>
          </w:p>
          <w:p w:rsidR="00120BE5" w:rsidRPr="00D401EE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0F65B0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https://bip.kuratorium.waw.pl/bip/zarzadzenia-kuratora/3076,Zarzadzenie-nr-56-z-dnia-27-wrzesnia-2024-r.html</w:t>
              </w:r>
            </w:hyperlink>
            <w:r w:rsidR="000F65B0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39" w:rsidRPr="00D401EE" w:rsidRDefault="00D870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>Ewa Ciastkowska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tel.: (24) 262 64 50 wew. 105 </w:t>
            </w:r>
          </w:p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1E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hyperlink r:id="rId46" w:history="1">
              <w:r w:rsidR="00120BE5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konkurs.katyn@kuratorium.waw.pl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D401EE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D401EE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D401EE" w:rsidRPr="00D401E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  <w:r w:rsidR="00D401EE" w:rsidRPr="00D40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1EE" w:rsidRPr="00D401EE" w:rsidRDefault="00D401E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BE5" w:rsidRDefault="00120BE5" w:rsidP="00120BE5">
      <w:pPr>
        <w:jc w:val="both"/>
        <w:rPr>
          <w:rFonts w:ascii="Arial" w:hAnsi="Arial" w:cs="Arial"/>
          <w:sz w:val="20"/>
          <w:szCs w:val="20"/>
        </w:rPr>
      </w:pPr>
    </w:p>
    <w:p w:rsidR="00D40DBD" w:rsidRDefault="00D40DB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p w:rsidR="00653ECD" w:rsidRDefault="00653ECD" w:rsidP="00120BE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16" w:type="pct"/>
        <w:tblInd w:w="-5" w:type="dxa"/>
        <w:tblLook w:val="04A0" w:firstRow="1" w:lastRow="0" w:firstColumn="1" w:lastColumn="0" w:noHBand="0" w:noVBand="1"/>
      </w:tblPr>
      <w:tblGrid>
        <w:gridCol w:w="3782"/>
        <w:gridCol w:w="4282"/>
        <w:gridCol w:w="3819"/>
        <w:gridCol w:w="3554"/>
      </w:tblGrid>
      <w:tr w:rsidR="00120BE5" w:rsidTr="00653E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CD" w:rsidRDefault="00653E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0BE5" w:rsidRPr="00653ECD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ECD">
              <w:rPr>
                <w:rFonts w:ascii="Arial" w:hAnsi="Arial" w:cs="Arial"/>
                <w:b/>
                <w:sz w:val="24"/>
                <w:szCs w:val="24"/>
              </w:rPr>
              <w:t>Konkursy tematyczne i interdyscyplinarne – ponadwojewódzkie</w:t>
            </w:r>
          </w:p>
          <w:p w:rsidR="00120BE5" w:rsidRPr="00613203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BE5" w:rsidTr="00653EC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konkursu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613203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3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613203" w:rsidRDefault="0061320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3">
              <w:rPr>
                <w:rFonts w:ascii="Arial" w:hAnsi="Arial" w:cs="Arial"/>
                <w:b/>
                <w:sz w:val="20"/>
                <w:szCs w:val="20"/>
              </w:rPr>
              <w:t>Kontakt do</w:t>
            </w:r>
            <w:r w:rsidR="00120BE5" w:rsidRPr="00613203">
              <w:rPr>
                <w:rFonts w:ascii="Arial" w:hAnsi="Arial" w:cs="Arial"/>
                <w:b/>
                <w:sz w:val="20"/>
                <w:szCs w:val="20"/>
              </w:rPr>
              <w:t xml:space="preserve"> koordynatora konkursu</w:t>
            </w:r>
            <w:r w:rsidRPr="00613203">
              <w:rPr>
                <w:rFonts w:ascii="Arial" w:hAnsi="Arial" w:cs="Arial"/>
                <w:b/>
                <w:sz w:val="20"/>
                <w:szCs w:val="20"/>
              </w:rPr>
              <w:t xml:space="preserve"> lub organizatora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E5" w:rsidRPr="00613203" w:rsidRDefault="00120B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3">
              <w:rPr>
                <w:rFonts w:ascii="Arial" w:hAnsi="Arial" w:cs="Arial"/>
                <w:b/>
                <w:sz w:val="20"/>
                <w:szCs w:val="20"/>
              </w:rPr>
              <w:t xml:space="preserve">Link do strony na której będą pojawiać się wszystkie niezbędne, bieżące </w:t>
            </w:r>
            <w:r w:rsidR="00613203">
              <w:rPr>
                <w:rFonts w:ascii="Arial" w:hAnsi="Arial" w:cs="Arial"/>
                <w:b/>
                <w:sz w:val="20"/>
                <w:szCs w:val="20"/>
              </w:rPr>
              <w:t>informacje</w:t>
            </w:r>
          </w:p>
        </w:tc>
      </w:tr>
      <w:tr w:rsidR="00120BE5" w:rsidTr="00653EC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CD" w:rsidRDefault="00653ECD" w:rsidP="00D40DBD">
            <w:pPr>
              <w:pStyle w:val="Nagwek2"/>
              <w:spacing w:line="240" w:lineRule="auto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20BE5" w:rsidRPr="00D40DBD" w:rsidRDefault="00120BE5" w:rsidP="00D40DBD">
            <w:pPr>
              <w:pStyle w:val="Nagwek2"/>
              <w:spacing w:line="240" w:lineRule="auto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Ogólnopolski Konkurs Historyczny im. majora Marka Gajewskiego „</w:t>
            </w:r>
            <w:r w:rsidR="00D40DBD" w:rsidRPr="00D40DBD">
              <w:rPr>
                <w:rFonts w:ascii="Arial" w:hAnsi="Arial" w:cs="Arial"/>
                <w:color w:val="auto"/>
                <w:sz w:val="20"/>
                <w:szCs w:val="20"/>
              </w:rPr>
              <w:t>Losy żołni</w:t>
            </w:r>
            <w:r w:rsidR="00613203">
              <w:rPr>
                <w:rFonts w:ascii="Arial" w:hAnsi="Arial" w:cs="Arial"/>
                <w:color w:val="auto"/>
                <w:sz w:val="20"/>
                <w:szCs w:val="20"/>
              </w:rPr>
              <w:t>erza i dzieje oręża polskiego w </w:t>
            </w:r>
            <w:r w:rsidR="00D40DBD" w:rsidRPr="00D40DBD">
              <w:rPr>
                <w:rFonts w:ascii="Arial" w:hAnsi="Arial" w:cs="Arial"/>
                <w:color w:val="auto"/>
                <w:sz w:val="20"/>
                <w:szCs w:val="20"/>
              </w:rPr>
              <w:t>latach 192</w:t>
            </w:r>
            <w:r w:rsidR="00D40DBD">
              <w:rPr>
                <w:rFonts w:ascii="Arial" w:hAnsi="Arial" w:cs="Arial"/>
                <w:color w:val="auto"/>
                <w:sz w:val="20"/>
                <w:szCs w:val="20"/>
              </w:rPr>
              <w:t xml:space="preserve">1–1956. Od traktatu ryskiego do </w:t>
            </w:r>
            <w:r w:rsidR="00D40DBD" w:rsidRPr="00D40DBD">
              <w:rPr>
                <w:rFonts w:ascii="Arial" w:hAnsi="Arial" w:cs="Arial"/>
                <w:color w:val="auto"/>
                <w:sz w:val="20"/>
                <w:szCs w:val="20"/>
              </w:rPr>
              <w:t>Żołnierzy Niezłomnych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>”</w:t>
            </w:r>
          </w:p>
          <w:p w:rsidR="00120BE5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BE5" w:rsidRDefault="00120B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3203" w:rsidRPr="00613203" w:rsidRDefault="00E31468" w:rsidP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613203" w:rsidRPr="00613203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http://www.losyzolnierza.pl/</w:t>
              </w:r>
            </w:hyperlink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3203" w:rsidRPr="00613203" w:rsidRDefault="0061320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203">
              <w:rPr>
                <w:rFonts w:ascii="Arial" w:hAnsi="Arial" w:cs="Arial"/>
                <w:sz w:val="20"/>
                <w:szCs w:val="20"/>
              </w:rPr>
              <w:t>Zdzisław Młodziejewski</w:t>
            </w:r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203">
              <w:rPr>
                <w:rFonts w:ascii="Arial" w:hAnsi="Arial" w:cs="Arial"/>
                <w:sz w:val="20"/>
                <w:szCs w:val="20"/>
              </w:rPr>
              <w:t>tel.: (22) 551 24 00 wew. 4011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613203" w:rsidRDefault="00E3146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120BE5" w:rsidRPr="00613203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http://www.losyzolnierza.pl/</w:t>
              </w:r>
            </w:hyperlink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0BE5" w:rsidRPr="00613203" w:rsidRDefault="00120BE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BE5" w:rsidRDefault="00120BE5" w:rsidP="00120BE5">
      <w:pPr>
        <w:jc w:val="both"/>
        <w:rPr>
          <w:rFonts w:ascii="Arial" w:hAnsi="Arial" w:cs="Arial"/>
          <w:sz w:val="20"/>
          <w:szCs w:val="20"/>
        </w:rPr>
      </w:pPr>
    </w:p>
    <w:p w:rsidR="00BF4800" w:rsidRDefault="00BF4800"/>
    <w:sectPr w:rsidR="00BF4800" w:rsidSect="00BA644F">
      <w:footerReference w:type="default" r:id="rId5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468" w:rsidRDefault="00E31468" w:rsidP="00330037">
      <w:pPr>
        <w:spacing w:after="0" w:line="240" w:lineRule="auto"/>
      </w:pPr>
      <w:r>
        <w:separator/>
      </w:r>
    </w:p>
  </w:endnote>
  <w:endnote w:type="continuationSeparator" w:id="0">
    <w:p w:rsidR="00E31468" w:rsidRDefault="00E31468" w:rsidP="003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37" w:rsidRDefault="00330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468" w:rsidRDefault="00E31468" w:rsidP="00330037">
      <w:pPr>
        <w:spacing w:after="0" w:line="240" w:lineRule="auto"/>
      </w:pPr>
      <w:r>
        <w:separator/>
      </w:r>
    </w:p>
  </w:footnote>
  <w:footnote w:type="continuationSeparator" w:id="0">
    <w:p w:rsidR="00E31468" w:rsidRDefault="00E31468" w:rsidP="0033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E3"/>
    <w:rsid w:val="000F65B0"/>
    <w:rsid w:val="00120BE5"/>
    <w:rsid w:val="00330037"/>
    <w:rsid w:val="003677E3"/>
    <w:rsid w:val="00613203"/>
    <w:rsid w:val="00653ECD"/>
    <w:rsid w:val="007400AE"/>
    <w:rsid w:val="008767A7"/>
    <w:rsid w:val="0092352D"/>
    <w:rsid w:val="00A41DBB"/>
    <w:rsid w:val="00BA644F"/>
    <w:rsid w:val="00BF4800"/>
    <w:rsid w:val="00C31837"/>
    <w:rsid w:val="00D401EE"/>
    <w:rsid w:val="00D40DBD"/>
    <w:rsid w:val="00D67925"/>
    <w:rsid w:val="00D87039"/>
    <w:rsid w:val="00DD5F06"/>
    <w:rsid w:val="00E31468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A58D-1175-4D44-B4D0-C066FE6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BE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20BE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0B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40DB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037"/>
  </w:style>
  <w:style w:type="paragraph" w:styleId="Stopka">
    <w:name w:val="footer"/>
    <w:basedOn w:val="Normalny"/>
    <w:link w:val="StopkaZnak"/>
    <w:uiPriority w:val="99"/>
    <w:unhideWhenUsed/>
    <w:rsid w:val="003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atorium.waw.pl/pl/rodzice-i-uczniowie/konkursy-i-olimpiady/konkursy/konkursy-przedmiotowe-1/18270,Regulaminy-konkursow-przedmiotowych.html" TargetMode="External"/><Relationship Id="rId18" Type="http://schemas.openxmlformats.org/officeDocument/2006/relationships/hyperlink" Target="https://www.kuratorium.waw.pl/pl/rodzice-i-uczniowie/konkursy-i-olimpiady/konkursy/konkursy-tematyczne-i/18361,Konkurs-interdyscyplinarny-Szkola-czulosci-bez-obojetnosci-20242025.html" TargetMode="External"/><Relationship Id="rId26" Type="http://schemas.openxmlformats.org/officeDocument/2006/relationships/hyperlink" Target="https://www.kuratorium.waw.pl/pl/rodzice-i-uczniowie/konkursy-i-olimpiady/konkursy/konkursy-tematyczne-i" TargetMode="External"/><Relationship Id="rId39" Type="http://schemas.openxmlformats.org/officeDocument/2006/relationships/hyperlink" Target="https://www.kuratorium.waw.pl/pl/rodzice-i-uczniowie/konkursy-i-olimpiady/konkursy/konkursy-tematyczne-i/18297,Konkurs-Kultury-Klasycznej-20242025.html" TargetMode="External"/><Relationship Id="rId21" Type="http://schemas.openxmlformats.org/officeDocument/2006/relationships/hyperlink" Target="https://www.kuratorium.waw.pl/pl/rodzice-i-uczniowie/konkursy-i-olimpiady/konkursy/konkursy-tematyczne-i/18303,Konkurs-o-Zdrowiu-Higieja-20242025.html" TargetMode="External"/><Relationship Id="rId34" Type="http://schemas.openxmlformats.org/officeDocument/2006/relationships/hyperlink" Target="mailto:konkurs.ue@wladyslaw.edu.pl" TargetMode="External"/><Relationship Id="rId42" Type="http://schemas.openxmlformats.org/officeDocument/2006/relationships/hyperlink" Target="https://www.kuratorium.waw.pl/pl/rodzice-i-uczniowie/konkursy-i-olimpiady/konkursy/konkursy-tematyczne-i/18330,Konkurs-Filozoficzny-W-drodze-ku-madrosci-20242025.html" TargetMode="External"/><Relationship Id="rId47" Type="http://schemas.openxmlformats.org/officeDocument/2006/relationships/hyperlink" Target="https://www.kuratorium.waw.pl/pl/rodzice-i-uczniowie/konkursy-i-olimpiady/konkursy/konkursy-tematyczne-i" TargetMode="External"/><Relationship Id="rId50" Type="http://schemas.openxmlformats.org/officeDocument/2006/relationships/footer" Target="footer1.xml"/><Relationship Id="rId7" Type="http://schemas.openxmlformats.org/officeDocument/2006/relationships/hyperlink" Target="mailto:konkursy@mscdn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a.oeiizk.waw.pl/" TargetMode="External"/><Relationship Id="rId29" Type="http://schemas.openxmlformats.org/officeDocument/2006/relationships/hyperlink" Target="https://www.kuratorium.waw.pl/pl/rodzice-i-uczniowie/konkursy-i-olimpiady/konkursy/konkursy-tematyczne-i" TargetMode="External"/><Relationship Id="rId11" Type="http://schemas.openxmlformats.org/officeDocument/2006/relationships/hyperlink" Target="mailto:konkursymko@kuratorium.waw.pl" TargetMode="External"/><Relationship Id="rId24" Type="http://schemas.openxmlformats.org/officeDocument/2006/relationships/hyperlink" Target="https://www.kuratorium.waw.pl/pl/rodzice-i-uczniowie/konkursy-i-olimpiady/konkursy/konkursy-tematyczne-i/18356,Konkurs-chemiczno-ekologiczny-Chemek-20242025.html" TargetMode="External"/><Relationship Id="rId32" Type="http://schemas.openxmlformats.org/officeDocument/2006/relationships/hyperlink" Target="https://www.kuratorium.waw.pl/pl/rodzice-i-uczniowie/konkursy-i-olimpiady/konkursy/konkursy-tematyczne-i" TargetMode="External"/><Relationship Id="rId37" Type="http://schemas.openxmlformats.org/officeDocument/2006/relationships/hyperlink" Target="mailto:iwona.moczydlowska@mscdn.edu.pl" TargetMode="External"/><Relationship Id="rId40" Type="http://schemas.openxmlformats.org/officeDocument/2006/relationships/hyperlink" Target="mailto:m.poszepczynska@uw.edu.pl" TargetMode="External"/><Relationship Id="rId45" Type="http://schemas.openxmlformats.org/officeDocument/2006/relationships/hyperlink" Target="https://bip.kuratorium.waw.pl/bip/zarzadzenia-kuratora/3076,Zarzadzenie-nr-56-z-dnia-27-wrzesnia-2024-r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ogia@oeiizk.waw.pl" TargetMode="External"/><Relationship Id="rId23" Type="http://schemas.openxmlformats.org/officeDocument/2006/relationships/hyperlink" Target="https://www.kuratorium.waw.pl/pl/rodzice-i-uczniowie/konkursy-i-olimpiady/konkursy/konkursy-tematyczne-i" TargetMode="External"/><Relationship Id="rId28" Type="http://schemas.openxmlformats.org/officeDocument/2006/relationships/hyperlink" Target="mailto:konkurstematyczny@kuratorium.waw.pl" TargetMode="External"/><Relationship Id="rId36" Type="http://schemas.openxmlformats.org/officeDocument/2006/relationships/hyperlink" Target="https://www.kuratorium.waw.pl/pl/rodzice-i-uczniowie/konkursy-i-olimpiady/konkursy/konkursy-tematyczne-i/18350,Konkurs-wiedzy-o-Mazowszu-20242025.html" TargetMode="External"/><Relationship Id="rId49" Type="http://schemas.openxmlformats.org/officeDocument/2006/relationships/hyperlink" Target="http://www.losyzolnierza.pl/" TargetMode="External"/><Relationship Id="rId10" Type="http://schemas.openxmlformats.org/officeDocument/2006/relationships/hyperlink" Target="https://www.kuratorium.waw.pl/pl/rodzice-i-uczniowie/konkursy-i-olimpiady/konkursy/konkursy-przedmiotowe-1/18262,Regulamin-konkursow-przedmiotowych-z-jezyka-angielskiego-francuskiego-hiszpanski.html" TargetMode="External"/><Relationship Id="rId19" Type="http://schemas.openxmlformats.org/officeDocument/2006/relationships/hyperlink" Target="mailto:konkurs@kuratorium.waw.pl" TargetMode="External"/><Relationship Id="rId31" Type="http://schemas.openxmlformats.org/officeDocument/2006/relationships/hyperlink" Target="mailto:konkurstematyczny@kuratorium.waw.pl" TargetMode="External"/><Relationship Id="rId44" Type="http://schemas.openxmlformats.org/officeDocument/2006/relationships/hyperlink" Target="http://www.ptfilozofia.pl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uratorium.waw.pl/pl/rodzice-i-uczniowie/konkursy-i-olimpiady/konkursy/konkursy-przedmiotowe-1" TargetMode="External"/><Relationship Id="rId14" Type="http://schemas.openxmlformats.org/officeDocument/2006/relationships/hyperlink" Target="https://logia.oeiizk.waw.pl/" TargetMode="External"/><Relationship Id="rId22" Type="http://schemas.openxmlformats.org/officeDocument/2006/relationships/hyperlink" Target="mailto:konkursozdrowiu@kuratorium.waw.pl" TargetMode="External"/><Relationship Id="rId27" Type="http://schemas.openxmlformats.org/officeDocument/2006/relationships/hyperlink" Target="https://www.kuratorium.waw.pl/pl/rodzice-i-uczniowie/konkursy-i-olimpiady/konkursy/konkursy-tematyczne-i/18319,Konkurs-z-historii-wspolczesnej-Solidarnosc-Dzieje-niezaleznego-zwiazku-zawodowe.html" TargetMode="External"/><Relationship Id="rId30" Type="http://schemas.openxmlformats.org/officeDocument/2006/relationships/hyperlink" Target="https://www.kuratorium.waw.pl/pl/rodzice-i-uczniowie/konkursy-i-olimpiady/konkursy/konkursy-tematyczne-i/18310,Konkurs-z-wiedzy-o-spoleczenstwie-Czlowiek-w-swiecie-20242025.html" TargetMode="External"/><Relationship Id="rId35" Type="http://schemas.openxmlformats.org/officeDocument/2006/relationships/hyperlink" Target="https://www.wladyslaw.edu.pl/blog-2-columns/84-konkurs/656-konkurs" TargetMode="External"/><Relationship Id="rId43" Type="http://schemas.openxmlformats.org/officeDocument/2006/relationships/hyperlink" Target="mailto:wdrodzekumadrosci@gmail.com" TargetMode="External"/><Relationship Id="rId48" Type="http://schemas.openxmlformats.org/officeDocument/2006/relationships/hyperlink" Target="http://www.losyzolnierza.pl/" TargetMode="External"/><Relationship Id="rId8" Type="http://schemas.openxmlformats.org/officeDocument/2006/relationships/hyperlink" Target="https://konkursy.mscdn.pl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kuratorium.waw.pl/pl/rodzice-i-uczniowie/konkursy-i-olimpiady/konkursy/konkursy-przedmiotowe-1" TargetMode="External"/><Relationship Id="rId17" Type="http://schemas.openxmlformats.org/officeDocument/2006/relationships/hyperlink" Target="https://www.kuratorium.waw.pl/pl/rodzice-i-uczniowie/konkursy-i-olimpiady/konkursy/konkursy-przedmiotowe-1" TargetMode="External"/><Relationship Id="rId25" Type="http://schemas.openxmlformats.org/officeDocument/2006/relationships/hyperlink" Target="mailto:konkurstematyczny@kuratorium.waw.pl" TargetMode="External"/><Relationship Id="rId33" Type="http://schemas.openxmlformats.org/officeDocument/2006/relationships/hyperlink" Target="https://www.kuratorium.waw.pl/pl/rodzice-i-uczniowie/konkursy-i-olimpiady/konkursy/konkursy-tematyczne-i/18299,Konkurs-Wiedzy-o-Unii-Europejskiej-20242025.html" TargetMode="External"/><Relationship Id="rId38" Type="http://schemas.openxmlformats.org/officeDocument/2006/relationships/hyperlink" Target="https://konkursy.mscdn.pl/index.php?option=com_content&amp;view=category&amp;layout=blog&amp;id=99&amp;Itemid=494" TargetMode="External"/><Relationship Id="rId46" Type="http://schemas.openxmlformats.org/officeDocument/2006/relationships/hyperlink" Target="mailto:konkurs.katyn@kuratorium.waw.pl" TargetMode="External"/><Relationship Id="rId20" Type="http://schemas.openxmlformats.org/officeDocument/2006/relationships/hyperlink" Target="https://www.kuratorium.waw.pl/pl/rodzice-i-uczniowie/konkursy-i-olimpiady/konkursy/konkursy-tematyczne-i" TargetMode="External"/><Relationship Id="rId41" Type="http://schemas.openxmlformats.org/officeDocument/2006/relationships/hyperlink" Target="http://www.ifk.uw.edu.pl/dzialalnosc/konkurs-kultury-klasycznej,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konkursy.mscd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Agata Trzeciak</cp:lastModifiedBy>
  <cp:revision>2</cp:revision>
  <dcterms:created xsi:type="dcterms:W3CDTF">2024-10-09T13:21:00Z</dcterms:created>
  <dcterms:modified xsi:type="dcterms:W3CDTF">2024-10-09T13:21:00Z</dcterms:modified>
</cp:coreProperties>
</file>